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DF8DF" w14:textId="08F9F981" w:rsidR="003D5F3D" w:rsidRPr="00D6138B" w:rsidRDefault="00C0747C">
      <w:pPr>
        <w:pStyle w:val="Title"/>
        <w:jc w:val="center"/>
      </w:pPr>
      <w:bookmarkStart w:id="0" w:name="_i7ip3saew8un" w:colFirst="0" w:colLast="0"/>
      <w:bookmarkEnd w:id="0"/>
      <w:r w:rsidRPr="008B0652">
        <w:rPr>
          <w:b/>
          <w:sz w:val="28"/>
          <w:szCs w:val="28"/>
        </w:rPr>
        <w:t>Sara Burke</w:t>
      </w:r>
      <w:r w:rsidRPr="00D6138B">
        <w:rPr>
          <w:sz w:val="40"/>
          <w:szCs w:val="40"/>
        </w:rPr>
        <w:br/>
      </w:r>
      <w:r w:rsidRPr="00D6138B">
        <w:rPr>
          <w:sz w:val="12"/>
          <w:szCs w:val="12"/>
        </w:rPr>
        <w:t xml:space="preserve">Ph. D., M.S., B.S. | (she/her) | </w:t>
      </w:r>
      <w:r w:rsidR="00DE47BB" w:rsidRPr="00D6138B">
        <w:rPr>
          <w:sz w:val="12"/>
          <w:szCs w:val="12"/>
        </w:rPr>
        <w:t>Senior Engineering Manager</w:t>
      </w:r>
      <w:r w:rsidRPr="00D6138B">
        <w:rPr>
          <w:sz w:val="12"/>
          <w:szCs w:val="12"/>
        </w:rPr>
        <w:br/>
      </w:r>
      <w:hyperlink r:id="rId5">
        <w:r w:rsidR="00EB0BB7">
          <w:rPr>
            <w:color w:val="1155CC"/>
            <w:sz w:val="12"/>
            <w:szCs w:val="12"/>
            <w:u w:val="single"/>
          </w:rPr>
          <w:t>sara@saraburke.net</w:t>
        </w:r>
      </w:hyperlink>
      <w:r w:rsidRPr="00D6138B">
        <w:rPr>
          <w:sz w:val="12"/>
          <w:szCs w:val="12"/>
        </w:rPr>
        <w:t xml:space="preserve"> | </w:t>
      </w:r>
      <w:hyperlink r:id="rId6">
        <w:r w:rsidR="003D5F3D" w:rsidRPr="00D6138B">
          <w:rPr>
            <w:color w:val="1155CC"/>
            <w:sz w:val="12"/>
            <w:szCs w:val="12"/>
            <w:u w:val="single"/>
          </w:rPr>
          <w:t>LinkedIn</w:t>
        </w:r>
      </w:hyperlink>
      <w:r w:rsidRPr="00D6138B">
        <w:rPr>
          <w:sz w:val="12"/>
          <w:szCs w:val="12"/>
        </w:rPr>
        <w:t xml:space="preserve"> | </w:t>
      </w:r>
      <w:hyperlink r:id="rId7">
        <w:r w:rsidR="003D5F3D" w:rsidRPr="00D6138B">
          <w:rPr>
            <w:color w:val="1155CC"/>
            <w:sz w:val="12"/>
            <w:szCs w:val="12"/>
            <w:u w:val="single"/>
          </w:rPr>
          <w:t>GitHub</w:t>
        </w:r>
      </w:hyperlink>
    </w:p>
    <w:p w14:paraId="3BBF5F1D" w14:textId="66DFF19B" w:rsidR="002B25F6" w:rsidRDefault="002B25F6" w:rsidP="002661DD">
      <w:pPr>
        <w:pStyle w:val="Heading2"/>
        <w:spacing w:before="120"/>
        <w:rPr>
          <w:sz w:val="16"/>
          <w:szCs w:val="16"/>
        </w:rPr>
      </w:pPr>
      <w:r w:rsidRPr="002B25F6">
        <w:rPr>
          <w:sz w:val="16"/>
          <w:szCs w:val="16"/>
        </w:rPr>
        <w:t xml:space="preserve">With 12+ years leading digital transformation initiatives and a Ph.D. in educational psychology, I specialize in translating complex technical systems into actionable business solutions. I've successfully delivered learning platforms and </w:t>
      </w:r>
      <w:r w:rsidR="002F55CC">
        <w:rPr>
          <w:sz w:val="16"/>
          <w:szCs w:val="16"/>
        </w:rPr>
        <w:t>communication</w:t>
      </w:r>
      <w:r w:rsidRPr="002B25F6">
        <w:rPr>
          <w:sz w:val="16"/>
          <w:szCs w:val="16"/>
        </w:rPr>
        <w:t xml:space="preserve"> management systems across diverse industries. My expertise bridges technical leadership with learning science principles, enabling me to build and scale digital education solutions that drive measurable results. I excel at aligning cross-functional teams and stakeholders through clear communication and shared technical vision.</w:t>
      </w:r>
    </w:p>
    <w:p w14:paraId="4CBDF8E1" w14:textId="7619181F" w:rsidR="003D5F3D" w:rsidRPr="00D6138B" w:rsidRDefault="00C0747C" w:rsidP="002661DD">
      <w:pPr>
        <w:pStyle w:val="Heading2"/>
        <w:spacing w:before="120"/>
        <w:rPr>
          <w:b/>
          <w:sz w:val="20"/>
          <w:szCs w:val="20"/>
        </w:rPr>
      </w:pPr>
      <w:r w:rsidRPr="00D6138B">
        <w:rPr>
          <w:b/>
          <w:sz w:val="20"/>
          <w:szCs w:val="20"/>
        </w:rPr>
        <w:t>Work Experience</w:t>
      </w:r>
    </w:p>
    <w:p w14:paraId="4CBDF8E2" w14:textId="4D74A396" w:rsidR="003D5F3D" w:rsidRPr="003F3809" w:rsidRDefault="00866DEF">
      <w:pPr>
        <w:pStyle w:val="Heading3"/>
        <w:rPr>
          <w:color w:val="000000" w:themeColor="text1"/>
        </w:rPr>
      </w:pPr>
      <w:bookmarkStart w:id="1" w:name="_lxeo47wl9g3d" w:colFirst="0" w:colLast="0"/>
      <w:bookmarkEnd w:id="1"/>
      <w:r w:rsidRPr="003F3809">
        <w:rPr>
          <w:color w:val="000000" w:themeColor="text1"/>
        </w:rPr>
        <w:t xml:space="preserve">Senior Engineering Manager, </w:t>
      </w:r>
      <w:proofErr w:type="gramStart"/>
      <w:r w:rsidRPr="003F3809">
        <w:rPr>
          <w:color w:val="000000" w:themeColor="text1"/>
        </w:rPr>
        <w:t>Launch</w:t>
      </w:r>
      <w:proofErr w:type="gramEnd"/>
      <w:r w:rsidRPr="003F3809">
        <w:rPr>
          <w:color w:val="000000" w:themeColor="text1"/>
        </w:rPr>
        <w:t xml:space="preserve"> by NTT Data; Senior Engineer, Postlight (acquired)</w:t>
      </w:r>
      <w:r w:rsidRPr="003F3809">
        <w:rPr>
          <w:color w:val="000000" w:themeColor="text1"/>
        </w:rPr>
        <w:br/>
        <w:t xml:space="preserve">May 2022 – </w:t>
      </w:r>
      <w:r w:rsidR="00D33563" w:rsidRPr="003F3809">
        <w:rPr>
          <w:color w:val="000000" w:themeColor="text1"/>
        </w:rPr>
        <w:t>present</w:t>
      </w:r>
    </w:p>
    <w:p w14:paraId="24A043F4" w14:textId="5FF182C8" w:rsidR="008901E0" w:rsidRPr="00D6138B" w:rsidRDefault="00C0747C">
      <w:pPr>
        <w:rPr>
          <w:sz w:val="16"/>
          <w:szCs w:val="16"/>
        </w:rPr>
      </w:pPr>
      <w:r w:rsidRPr="00D6138B">
        <w:rPr>
          <w:sz w:val="16"/>
          <w:szCs w:val="16"/>
        </w:rPr>
        <w:t>A global digital business and IT services leader, bringing strategy, design, and engineering to deliver platforms and experiences that drive digital transformation.</w:t>
      </w:r>
    </w:p>
    <w:p w14:paraId="76BABB8D" w14:textId="576EE0EC" w:rsidR="008901E0" w:rsidRDefault="00CA6564">
      <w:pPr>
        <w:numPr>
          <w:ilvl w:val="0"/>
          <w:numId w:val="4"/>
        </w:numPr>
        <w:rPr>
          <w:sz w:val="16"/>
          <w:szCs w:val="16"/>
        </w:rPr>
      </w:pPr>
      <w:r>
        <w:rPr>
          <w:b/>
          <w:bCs/>
          <w:sz w:val="16"/>
          <w:szCs w:val="16"/>
        </w:rPr>
        <w:t>New York Metropolitan Tran</w:t>
      </w:r>
      <w:r w:rsidR="00DF5056">
        <w:rPr>
          <w:b/>
          <w:bCs/>
          <w:sz w:val="16"/>
          <w:szCs w:val="16"/>
        </w:rPr>
        <w:t>sportation Authority</w:t>
      </w:r>
      <w:r w:rsidR="006B2273">
        <w:rPr>
          <w:b/>
          <w:bCs/>
          <w:sz w:val="16"/>
          <w:szCs w:val="16"/>
        </w:rPr>
        <w:t>:</w:t>
      </w:r>
      <w:r w:rsidR="006B2273">
        <w:rPr>
          <w:sz w:val="16"/>
          <w:szCs w:val="16"/>
        </w:rPr>
        <w:t xml:space="preserve"> </w:t>
      </w:r>
      <w:r w:rsidR="008E1D44" w:rsidRPr="008E1D44">
        <w:rPr>
          <w:sz w:val="16"/>
          <w:szCs w:val="16"/>
        </w:rPr>
        <w:t xml:space="preserve">Led </w:t>
      </w:r>
      <w:r w:rsidR="008E1D44">
        <w:rPr>
          <w:sz w:val="16"/>
          <w:szCs w:val="16"/>
        </w:rPr>
        <w:t xml:space="preserve">engineering </w:t>
      </w:r>
      <w:r w:rsidR="003D1280">
        <w:rPr>
          <w:sz w:val="16"/>
          <w:szCs w:val="16"/>
        </w:rPr>
        <w:t xml:space="preserve">team developing and maintaining </w:t>
      </w:r>
      <w:hyperlink r:id="rId8" w:history="1">
        <w:r w:rsidR="008E1D44" w:rsidRPr="00905162">
          <w:rPr>
            <w:rStyle w:val="Hyperlink"/>
            <w:sz w:val="16"/>
            <w:szCs w:val="16"/>
          </w:rPr>
          <w:t>digital signage platform</w:t>
        </w:r>
      </w:hyperlink>
      <w:r w:rsidR="008E1D44" w:rsidRPr="008E1D44">
        <w:rPr>
          <w:sz w:val="16"/>
          <w:szCs w:val="16"/>
        </w:rPr>
        <w:t xml:space="preserve"> serving </w:t>
      </w:r>
      <w:r w:rsidR="00DF5056">
        <w:rPr>
          <w:sz w:val="16"/>
          <w:szCs w:val="16"/>
        </w:rPr>
        <w:t>9</w:t>
      </w:r>
      <w:r w:rsidR="008E1D44" w:rsidRPr="008E1D44">
        <w:rPr>
          <w:sz w:val="16"/>
          <w:szCs w:val="16"/>
        </w:rPr>
        <w:t xml:space="preserve">M+ daily users; spearheaded modernization of development practices </w:t>
      </w:r>
      <w:r w:rsidR="00432F3D">
        <w:rPr>
          <w:sz w:val="16"/>
          <w:szCs w:val="16"/>
        </w:rPr>
        <w:t>including</w:t>
      </w:r>
      <w:r w:rsidR="008E1D44" w:rsidRPr="008E1D44">
        <w:rPr>
          <w:sz w:val="16"/>
          <w:szCs w:val="16"/>
        </w:rPr>
        <w:t xml:space="preserve"> implementation of CI/CD pipelines, conducted comprehensive security/architecture reviews and orchestrated successful knowledge transfer to client engineering team — resulting in enhanced system reliability, streamlined deployment processes, and seamless operational transition</w:t>
      </w:r>
      <w:r w:rsidR="0029041E">
        <w:rPr>
          <w:sz w:val="16"/>
          <w:szCs w:val="16"/>
        </w:rPr>
        <w:t>.</w:t>
      </w:r>
    </w:p>
    <w:p w14:paraId="19F37F12" w14:textId="0F9066AE" w:rsidR="00F57B9F" w:rsidRDefault="00290AE8">
      <w:pPr>
        <w:numPr>
          <w:ilvl w:val="0"/>
          <w:numId w:val="4"/>
        </w:numPr>
        <w:rPr>
          <w:sz w:val="16"/>
          <w:szCs w:val="16"/>
        </w:rPr>
      </w:pPr>
      <w:r>
        <w:rPr>
          <w:b/>
          <w:bCs/>
          <w:sz w:val="16"/>
          <w:szCs w:val="16"/>
        </w:rPr>
        <w:t>For</w:t>
      </w:r>
      <w:r w:rsidR="007E2453" w:rsidRPr="00290AE8">
        <w:rPr>
          <w:b/>
          <w:bCs/>
          <w:sz w:val="16"/>
          <w:szCs w:val="16"/>
        </w:rPr>
        <w:t xml:space="preserve"> a </w:t>
      </w:r>
      <w:r>
        <w:rPr>
          <w:b/>
          <w:bCs/>
          <w:sz w:val="16"/>
          <w:szCs w:val="16"/>
        </w:rPr>
        <w:t xml:space="preserve">leading </w:t>
      </w:r>
      <w:r w:rsidR="007E2453" w:rsidRPr="00290AE8">
        <w:rPr>
          <w:b/>
          <w:bCs/>
          <w:sz w:val="16"/>
          <w:szCs w:val="16"/>
        </w:rPr>
        <w:t>national insurance company</w:t>
      </w:r>
      <w:r w:rsidRPr="00290AE8">
        <w:rPr>
          <w:b/>
          <w:bCs/>
          <w:sz w:val="16"/>
          <w:szCs w:val="16"/>
        </w:rPr>
        <w:t>:</w:t>
      </w:r>
      <w:r>
        <w:rPr>
          <w:i/>
          <w:iCs/>
          <w:sz w:val="16"/>
          <w:szCs w:val="16"/>
        </w:rPr>
        <w:t xml:space="preserve"> </w:t>
      </w:r>
      <w:r w:rsidR="003A7861" w:rsidRPr="003A7861">
        <w:rPr>
          <w:sz w:val="16"/>
          <w:szCs w:val="16"/>
        </w:rPr>
        <w:t xml:space="preserve">Led </w:t>
      </w:r>
      <w:r w:rsidR="00A61C85">
        <w:rPr>
          <w:sz w:val="16"/>
          <w:szCs w:val="16"/>
        </w:rPr>
        <w:t xml:space="preserve">architecture and </w:t>
      </w:r>
      <w:r w:rsidR="003A7861" w:rsidRPr="003A7861">
        <w:rPr>
          <w:sz w:val="16"/>
          <w:szCs w:val="16"/>
        </w:rPr>
        <w:t xml:space="preserve">development of enterprise-scale risk management platform ($1B+ AUM), architecting domain-driven solutions while managing a 6-person team and cross-functional stakeholders; delivered continuous platform improvements using </w:t>
      </w:r>
      <w:r w:rsidR="003A7861" w:rsidRPr="00C02397">
        <w:rPr>
          <w:b/>
          <w:bCs/>
          <w:sz w:val="16"/>
          <w:szCs w:val="16"/>
        </w:rPr>
        <w:t>Java</w:t>
      </w:r>
      <w:r w:rsidR="00C060FB">
        <w:rPr>
          <w:b/>
          <w:bCs/>
          <w:sz w:val="16"/>
          <w:szCs w:val="16"/>
        </w:rPr>
        <w:t>/</w:t>
      </w:r>
      <w:r w:rsidR="00C02397">
        <w:rPr>
          <w:b/>
          <w:bCs/>
          <w:sz w:val="16"/>
          <w:szCs w:val="16"/>
        </w:rPr>
        <w:t xml:space="preserve"> </w:t>
      </w:r>
      <w:r w:rsidR="003A7861" w:rsidRPr="00C02397">
        <w:rPr>
          <w:b/>
          <w:bCs/>
          <w:sz w:val="16"/>
          <w:szCs w:val="16"/>
        </w:rPr>
        <w:t>Spring Boot, TypeScript/React, PostgreSQL, AWS</w:t>
      </w:r>
      <w:r w:rsidR="00C02397">
        <w:rPr>
          <w:b/>
          <w:bCs/>
          <w:sz w:val="16"/>
          <w:szCs w:val="16"/>
        </w:rPr>
        <w:t xml:space="preserve">, </w:t>
      </w:r>
      <w:r w:rsidR="00C02397">
        <w:rPr>
          <w:sz w:val="16"/>
          <w:szCs w:val="16"/>
        </w:rPr>
        <w:t xml:space="preserve">and </w:t>
      </w:r>
      <w:r w:rsidR="003A7861" w:rsidRPr="00C02397">
        <w:rPr>
          <w:b/>
          <w:bCs/>
          <w:sz w:val="16"/>
          <w:szCs w:val="16"/>
        </w:rPr>
        <w:t>Kubernetes</w:t>
      </w:r>
      <w:r w:rsidR="003A7861" w:rsidRPr="003A7861">
        <w:rPr>
          <w:sz w:val="16"/>
          <w:szCs w:val="16"/>
        </w:rPr>
        <w:t xml:space="preserve"> infrastructure, resulting in optimized inter-departmental workflows and strengthened client partnerships through executive-level technical consultation</w:t>
      </w:r>
      <w:r w:rsidR="003A7861">
        <w:rPr>
          <w:sz w:val="16"/>
          <w:szCs w:val="16"/>
        </w:rPr>
        <w:t>.</w:t>
      </w:r>
    </w:p>
    <w:p w14:paraId="7B014FC5" w14:textId="1405C526" w:rsidR="001F3617" w:rsidRDefault="001F3617">
      <w:pPr>
        <w:numPr>
          <w:ilvl w:val="0"/>
          <w:numId w:val="4"/>
        </w:numPr>
        <w:rPr>
          <w:sz w:val="16"/>
          <w:szCs w:val="16"/>
        </w:rPr>
      </w:pPr>
      <w:r>
        <w:rPr>
          <w:b/>
          <w:bCs/>
          <w:sz w:val="16"/>
          <w:szCs w:val="16"/>
        </w:rPr>
        <w:t>Internally:</w:t>
      </w:r>
      <w:r>
        <w:rPr>
          <w:sz w:val="16"/>
          <w:szCs w:val="16"/>
        </w:rPr>
        <w:t xml:space="preserve"> </w:t>
      </w:r>
      <w:r w:rsidR="00353ADF">
        <w:rPr>
          <w:sz w:val="16"/>
          <w:szCs w:val="16"/>
        </w:rPr>
        <w:t>Secured and maintained positive and mutually beneficial client relationships by pitching clients</w:t>
      </w:r>
      <w:r w:rsidR="00412B4E">
        <w:rPr>
          <w:sz w:val="16"/>
          <w:szCs w:val="16"/>
        </w:rPr>
        <w:t xml:space="preserve"> and </w:t>
      </w:r>
      <w:r w:rsidR="00353ADF">
        <w:rPr>
          <w:sz w:val="16"/>
          <w:szCs w:val="16"/>
        </w:rPr>
        <w:t xml:space="preserve">consulting with strategists and engagement leads </w:t>
      </w:r>
      <w:r w:rsidR="00412B4E">
        <w:rPr>
          <w:sz w:val="16"/>
          <w:szCs w:val="16"/>
        </w:rPr>
        <w:t>about</w:t>
      </w:r>
      <w:r w:rsidR="00353ADF">
        <w:rPr>
          <w:sz w:val="16"/>
          <w:szCs w:val="16"/>
        </w:rPr>
        <w:t xml:space="preserve"> technical effort and staffing in a remote-first and highly collaborative environment</w:t>
      </w:r>
      <w:r w:rsidR="002661DD">
        <w:rPr>
          <w:sz w:val="16"/>
          <w:szCs w:val="16"/>
        </w:rPr>
        <w:t>.</w:t>
      </w:r>
    </w:p>
    <w:p w14:paraId="4CBDF8E8" w14:textId="77777777" w:rsidR="003D5F3D" w:rsidRPr="003F3809" w:rsidRDefault="00C0747C">
      <w:pPr>
        <w:pStyle w:val="Heading3"/>
        <w:rPr>
          <w:color w:val="000000" w:themeColor="text1"/>
        </w:rPr>
      </w:pPr>
      <w:r w:rsidRPr="003F3809">
        <w:rPr>
          <w:color w:val="000000" w:themeColor="text1"/>
        </w:rPr>
        <w:t xml:space="preserve">Software Engineer, Learning Designer, Product Manager, Bronx Charter School for Better Learning </w:t>
      </w:r>
      <w:r w:rsidRPr="003F3809">
        <w:rPr>
          <w:color w:val="000000" w:themeColor="text1"/>
          <w:sz w:val="20"/>
          <w:szCs w:val="20"/>
        </w:rPr>
        <w:br/>
      </w:r>
      <w:r w:rsidRPr="003F3809">
        <w:rPr>
          <w:color w:val="000000" w:themeColor="text1"/>
        </w:rPr>
        <w:t>January 2017 – March 2023</w:t>
      </w:r>
    </w:p>
    <w:p w14:paraId="4CBDF8E9" w14:textId="77777777" w:rsidR="003D5F3D" w:rsidRPr="00D6138B" w:rsidRDefault="00C0747C">
      <w:pPr>
        <w:rPr>
          <w:sz w:val="16"/>
          <w:szCs w:val="16"/>
        </w:rPr>
      </w:pPr>
      <w:r w:rsidRPr="00D6138B">
        <w:rPr>
          <w:sz w:val="16"/>
          <w:szCs w:val="16"/>
        </w:rPr>
        <w:t xml:space="preserve">Transformed BBL’s pedagogy, the Subordination of Teaching to Learning developed by Dr. Caleb </w:t>
      </w:r>
      <w:proofErr w:type="spellStart"/>
      <w:r w:rsidRPr="00D6138B">
        <w:rPr>
          <w:sz w:val="16"/>
          <w:szCs w:val="16"/>
        </w:rPr>
        <w:t>Gattegno</w:t>
      </w:r>
      <w:proofErr w:type="spellEnd"/>
      <w:r w:rsidRPr="00D6138B">
        <w:rPr>
          <w:sz w:val="16"/>
          <w:szCs w:val="16"/>
        </w:rPr>
        <w:t>, into digital learning experiences hundreds of students use weekly.</w:t>
      </w:r>
    </w:p>
    <w:p w14:paraId="4CBDF8EA" w14:textId="53B7ADC0" w:rsidR="003D5F3D" w:rsidRPr="00D6138B" w:rsidRDefault="00C0747C">
      <w:pPr>
        <w:numPr>
          <w:ilvl w:val="0"/>
          <w:numId w:val="1"/>
        </w:numPr>
        <w:rPr>
          <w:sz w:val="16"/>
          <w:szCs w:val="16"/>
        </w:rPr>
      </w:pPr>
      <w:r w:rsidRPr="00D6138B">
        <w:rPr>
          <w:sz w:val="16"/>
          <w:szCs w:val="16"/>
        </w:rPr>
        <w:t xml:space="preserve">Designed, produced, developed, and maintained iReadBetter, </w:t>
      </w:r>
      <w:r w:rsidR="0072724D">
        <w:rPr>
          <w:sz w:val="16"/>
          <w:szCs w:val="16"/>
        </w:rPr>
        <w:t>the</w:t>
      </w:r>
      <w:r w:rsidRPr="00D6138B">
        <w:rPr>
          <w:sz w:val="16"/>
          <w:szCs w:val="16"/>
        </w:rPr>
        <w:t xml:space="preserve"> iPad </w:t>
      </w:r>
      <w:r w:rsidR="0072724D">
        <w:rPr>
          <w:sz w:val="16"/>
          <w:szCs w:val="16"/>
        </w:rPr>
        <w:t>version</w:t>
      </w:r>
      <w:r w:rsidRPr="00D6138B">
        <w:rPr>
          <w:sz w:val="16"/>
          <w:szCs w:val="16"/>
        </w:rPr>
        <w:t xml:space="preserve"> of Words </w:t>
      </w:r>
      <w:proofErr w:type="gramStart"/>
      <w:r w:rsidRPr="00D6138B">
        <w:rPr>
          <w:sz w:val="16"/>
          <w:szCs w:val="16"/>
        </w:rPr>
        <w:t>In</w:t>
      </w:r>
      <w:proofErr w:type="gramEnd"/>
      <w:r w:rsidRPr="00D6138B">
        <w:rPr>
          <w:sz w:val="16"/>
          <w:szCs w:val="16"/>
        </w:rPr>
        <w:t xml:space="preserve"> Color/The Silent Way curriculum</w:t>
      </w:r>
      <w:r w:rsidR="002F0BC9">
        <w:rPr>
          <w:sz w:val="16"/>
          <w:szCs w:val="16"/>
        </w:rPr>
        <w:t>,</w:t>
      </w:r>
      <w:r w:rsidRPr="00D6138B">
        <w:rPr>
          <w:sz w:val="16"/>
          <w:szCs w:val="16"/>
        </w:rPr>
        <w:t xml:space="preserve"> in collaboration with school co-founder to help hundreds of children across four schools learn to read using</w:t>
      </w:r>
      <w:r w:rsidRPr="00D6138B">
        <w:rPr>
          <w:b/>
          <w:sz w:val="16"/>
          <w:szCs w:val="16"/>
        </w:rPr>
        <w:t xml:space="preserve"> </w:t>
      </w:r>
      <w:r w:rsidR="000A4C6D" w:rsidRPr="00D6138B">
        <w:rPr>
          <w:b/>
          <w:sz w:val="16"/>
          <w:szCs w:val="16"/>
        </w:rPr>
        <w:t>TypeScript</w:t>
      </w:r>
      <w:r w:rsidR="000A4C6D">
        <w:rPr>
          <w:b/>
          <w:sz w:val="16"/>
          <w:szCs w:val="16"/>
        </w:rPr>
        <w:t>,</w:t>
      </w:r>
      <w:r w:rsidR="000A4C6D" w:rsidRPr="00D6138B">
        <w:rPr>
          <w:b/>
          <w:sz w:val="16"/>
          <w:szCs w:val="16"/>
        </w:rPr>
        <w:t xml:space="preserve"> </w:t>
      </w:r>
      <w:r w:rsidRPr="00D6138B">
        <w:rPr>
          <w:b/>
          <w:sz w:val="16"/>
          <w:szCs w:val="16"/>
        </w:rPr>
        <w:t xml:space="preserve">Ionic, Angular, </w:t>
      </w:r>
      <w:r w:rsidR="000A4C6D" w:rsidRPr="000A4C6D">
        <w:rPr>
          <w:bCs/>
          <w:sz w:val="16"/>
          <w:szCs w:val="16"/>
        </w:rPr>
        <w:t xml:space="preserve">and </w:t>
      </w:r>
      <w:r w:rsidRPr="00D6138B">
        <w:rPr>
          <w:b/>
          <w:sz w:val="16"/>
          <w:szCs w:val="16"/>
        </w:rPr>
        <w:t>Firebase</w:t>
      </w:r>
      <w:r w:rsidRPr="00D6138B">
        <w:rPr>
          <w:sz w:val="16"/>
          <w:szCs w:val="16"/>
        </w:rPr>
        <w:t xml:space="preserve">. </w:t>
      </w:r>
      <w:r w:rsidR="009F6530">
        <w:rPr>
          <w:sz w:val="16"/>
          <w:szCs w:val="16"/>
        </w:rPr>
        <w:t>Practiced iterative design</w:t>
      </w:r>
      <w:r w:rsidRPr="00D6138B">
        <w:rPr>
          <w:sz w:val="16"/>
          <w:szCs w:val="16"/>
        </w:rPr>
        <w:t xml:space="preserve"> based on</w:t>
      </w:r>
      <w:r w:rsidR="009F6530">
        <w:rPr>
          <w:sz w:val="16"/>
          <w:szCs w:val="16"/>
        </w:rPr>
        <w:t xml:space="preserve"> regular</w:t>
      </w:r>
      <w:r w:rsidRPr="00D6138B">
        <w:rPr>
          <w:sz w:val="16"/>
          <w:szCs w:val="16"/>
        </w:rPr>
        <w:t xml:space="preserve"> teacher feedback and student interviews.</w:t>
      </w:r>
    </w:p>
    <w:p w14:paraId="4CBDF8EB" w14:textId="714CC496" w:rsidR="003D5F3D" w:rsidRPr="00D6138B" w:rsidRDefault="00C0747C">
      <w:pPr>
        <w:numPr>
          <w:ilvl w:val="0"/>
          <w:numId w:val="1"/>
        </w:numPr>
        <w:rPr>
          <w:sz w:val="16"/>
          <w:szCs w:val="16"/>
        </w:rPr>
      </w:pPr>
      <w:r w:rsidRPr="00D6138B">
        <w:rPr>
          <w:sz w:val="16"/>
          <w:szCs w:val="16"/>
        </w:rPr>
        <w:t>Created a tool for teachers to manage students’ learning trajectories by designing, developing, and maintaining a classroom management interface for iReadBetter</w:t>
      </w:r>
      <w:r w:rsidR="00A91CED">
        <w:rPr>
          <w:sz w:val="16"/>
          <w:szCs w:val="16"/>
        </w:rPr>
        <w:t xml:space="preserve"> learning</w:t>
      </w:r>
      <w:r w:rsidRPr="00D6138B">
        <w:rPr>
          <w:sz w:val="16"/>
          <w:szCs w:val="16"/>
        </w:rPr>
        <w:t xml:space="preserve"> data on the web using </w:t>
      </w:r>
      <w:r w:rsidRPr="00D6138B">
        <w:rPr>
          <w:b/>
          <w:sz w:val="16"/>
          <w:szCs w:val="16"/>
        </w:rPr>
        <w:t xml:space="preserve">Ruby on Rails, Firebase, </w:t>
      </w:r>
      <w:r w:rsidRPr="00A91CED">
        <w:rPr>
          <w:bCs/>
          <w:sz w:val="16"/>
          <w:szCs w:val="16"/>
        </w:rPr>
        <w:t>and</w:t>
      </w:r>
      <w:r w:rsidRPr="00D6138B">
        <w:rPr>
          <w:b/>
          <w:sz w:val="16"/>
          <w:szCs w:val="16"/>
        </w:rPr>
        <w:t xml:space="preserve"> Postgres</w:t>
      </w:r>
      <w:r w:rsidRPr="00D6138B">
        <w:rPr>
          <w:sz w:val="16"/>
          <w:szCs w:val="16"/>
        </w:rPr>
        <w:t>.</w:t>
      </w:r>
    </w:p>
    <w:p w14:paraId="4CBDF8EC" w14:textId="3B62862E" w:rsidR="003D5F3D" w:rsidRPr="00D6138B" w:rsidRDefault="00C0747C">
      <w:pPr>
        <w:numPr>
          <w:ilvl w:val="0"/>
          <w:numId w:val="1"/>
        </w:numPr>
        <w:rPr>
          <w:sz w:val="16"/>
          <w:szCs w:val="16"/>
        </w:rPr>
      </w:pPr>
      <w:r w:rsidRPr="00D6138B">
        <w:rPr>
          <w:sz w:val="16"/>
          <w:szCs w:val="16"/>
        </w:rPr>
        <w:t xml:space="preserve">Created educational iPad apps used in all BBL schools. Coordinated </w:t>
      </w:r>
      <w:r w:rsidR="00637E42">
        <w:rPr>
          <w:sz w:val="16"/>
          <w:szCs w:val="16"/>
        </w:rPr>
        <w:t>international</w:t>
      </w:r>
      <w:r w:rsidRPr="00D6138B">
        <w:rPr>
          <w:sz w:val="16"/>
          <w:szCs w:val="16"/>
        </w:rPr>
        <w:t xml:space="preserve"> engineer</w:t>
      </w:r>
      <w:r w:rsidR="00637E42">
        <w:rPr>
          <w:sz w:val="16"/>
          <w:szCs w:val="16"/>
        </w:rPr>
        <w:t>ing teams</w:t>
      </w:r>
      <w:r w:rsidRPr="00D6138B">
        <w:rPr>
          <w:sz w:val="16"/>
          <w:szCs w:val="16"/>
        </w:rPr>
        <w:t>, designed and produced iSpellBetter (iOS, Android) to help children learn to spell, and iCountBetter</w:t>
      </w:r>
      <w:r w:rsidR="00A07271">
        <w:rPr>
          <w:sz w:val="16"/>
          <w:szCs w:val="16"/>
        </w:rPr>
        <w:t xml:space="preserve"> (iOS)</w:t>
      </w:r>
      <w:r w:rsidRPr="00D6138B">
        <w:rPr>
          <w:sz w:val="16"/>
          <w:szCs w:val="16"/>
        </w:rPr>
        <w:t xml:space="preserve"> to help children </w:t>
      </w:r>
      <w:r w:rsidR="000A4C6D">
        <w:rPr>
          <w:sz w:val="16"/>
          <w:szCs w:val="16"/>
        </w:rPr>
        <w:t>teach themselves</w:t>
      </w:r>
      <w:r w:rsidRPr="00D6138B">
        <w:rPr>
          <w:sz w:val="16"/>
          <w:szCs w:val="16"/>
        </w:rPr>
        <w:t xml:space="preserve"> numerosity and magnitude.</w:t>
      </w:r>
    </w:p>
    <w:p w14:paraId="4CBDF8ED" w14:textId="77777777" w:rsidR="003D5F3D" w:rsidRPr="003F3809" w:rsidRDefault="00C0747C">
      <w:pPr>
        <w:pStyle w:val="Heading3"/>
        <w:rPr>
          <w:color w:val="000000" w:themeColor="text1"/>
        </w:rPr>
      </w:pPr>
      <w:bookmarkStart w:id="2" w:name="_8hnbiz1a9wmm" w:colFirst="0" w:colLast="0"/>
      <w:bookmarkEnd w:id="2"/>
      <w:r w:rsidRPr="003F3809">
        <w:rPr>
          <w:color w:val="000000" w:themeColor="text1"/>
        </w:rPr>
        <w:t>Ph. D. &amp; M.S., Educational Psychology, Learning Science, IT Consultant, University of Wisconsin</w:t>
      </w:r>
      <w:r w:rsidRPr="003F3809">
        <w:rPr>
          <w:color w:val="000000" w:themeColor="text1"/>
        </w:rPr>
        <w:br/>
        <w:t>August 2010 – May 2018</w:t>
      </w:r>
    </w:p>
    <w:p w14:paraId="4CBDF8EE" w14:textId="77777777" w:rsidR="003D5F3D" w:rsidRPr="00D6138B" w:rsidRDefault="00C0747C">
      <w:pPr>
        <w:rPr>
          <w:sz w:val="16"/>
          <w:szCs w:val="16"/>
        </w:rPr>
      </w:pPr>
      <w:r w:rsidRPr="00D6138B">
        <w:rPr>
          <w:sz w:val="16"/>
          <w:szCs w:val="16"/>
        </w:rPr>
        <w:t>The #1 ranked Educational Psychology department in the United States.</w:t>
      </w:r>
    </w:p>
    <w:p w14:paraId="65E55B04" w14:textId="48918DCB" w:rsidR="008B0652" w:rsidRPr="008B0652" w:rsidRDefault="008B0652" w:rsidP="008B0652">
      <w:pPr>
        <w:numPr>
          <w:ilvl w:val="0"/>
          <w:numId w:val="3"/>
        </w:numPr>
        <w:rPr>
          <w:sz w:val="16"/>
          <w:szCs w:val="16"/>
        </w:rPr>
      </w:pPr>
      <w:r w:rsidRPr="004C268D">
        <w:rPr>
          <w:sz w:val="16"/>
          <w:szCs w:val="16"/>
        </w:rPr>
        <w:t>Architected</w:t>
      </w:r>
      <w:r w:rsidR="0035256F">
        <w:rPr>
          <w:sz w:val="16"/>
          <w:szCs w:val="16"/>
        </w:rPr>
        <w:t xml:space="preserve">, </w:t>
      </w:r>
      <w:r w:rsidR="00997BA6">
        <w:rPr>
          <w:sz w:val="16"/>
          <w:szCs w:val="16"/>
        </w:rPr>
        <w:t>developed</w:t>
      </w:r>
      <w:r w:rsidR="0035256F">
        <w:rPr>
          <w:sz w:val="16"/>
          <w:szCs w:val="16"/>
        </w:rPr>
        <w:t>,</w:t>
      </w:r>
      <w:r w:rsidRPr="004C268D">
        <w:rPr>
          <w:sz w:val="16"/>
          <w:szCs w:val="16"/>
        </w:rPr>
        <w:t xml:space="preserve"> and deployed a cloud-based research platform that enabled data collection from 3</w:t>
      </w:r>
      <w:r w:rsidR="00AE28CC">
        <w:rPr>
          <w:sz w:val="16"/>
          <w:szCs w:val="16"/>
        </w:rPr>
        <w:t>0</w:t>
      </w:r>
      <w:r w:rsidRPr="004C268D">
        <w:rPr>
          <w:sz w:val="16"/>
          <w:szCs w:val="16"/>
        </w:rPr>
        <w:t>0+ participants</w:t>
      </w:r>
      <w:r w:rsidR="000919AF">
        <w:rPr>
          <w:sz w:val="16"/>
          <w:szCs w:val="16"/>
        </w:rPr>
        <w:t xml:space="preserve"> using </w:t>
      </w:r>
      <w:r w:rsidR="000919AF">
        <w:rPr>
          <w:b/>
          <w:sz w:val="16"/>
          <w:szCs w:val="16"/>
        </w:rPr>
        <w:t>Amazon Mechanical Turk</w:t>
      </w:r>
      <w:r w:rsidR="000919AF">
        <w:rPr>
          <w:sz w:val="16"/>
          <w:szCs w:val="16"/>
        </w:rPr>
        <w:t xml:space="preserve">, </w:t>
      </w:r>
      <w:r w:rsidR="000919AF">
        <w:rPr>
          <w:b/>
          <w:sz w:val="16"/>
          <w:szCs w:val="16"/>
        </w:rPr>
        <w:t>PsiTurk, Python, Flask, MySQL</w:t>
      </w:r>
      <w:r w:rsidR="000919AF">
        <w:rPr>
          <w:sz w:val="16"/>
          <w:szCs w:val="16"/>
        </w:rPr>
        <w:t xml:space="preserve">, and RedHat’s </w:t>
      </w:r>
      <w:r w:rsidR="000919AF">
        <w:rPr>
          <w:b/>
          <w:sz w:val="16"/>
          <w:szCs w:val="16"/>
        </w:rPr>
        <w:t>OpenShift Kubernetes</w:t>
      </w:r>
      <w:r w:rsidR="00997BA6">
        <w:rPr>
          <w:sz w:val="16"/>
          <w:szCs w:val="16"/>
        </w:rPr>
        <w:t>;</w:t>
      </w:r>
      <w:r w:rsidRPr="004C268D">
        <w:rPr>
          <w:sz w:val="16"/>
          <w:szCs w:val="16"/>
        </w:rPr>
        <w:t xml:space="preserve"> published open-source software to accelerate early-career researchers' work</w:t>
      </w:r>
      <w:r w:rsidR="002F0BC9">
        <w:rPr>
          <w:sz w:val="16"/>
          <w:szCs w:val="16"/>
        </w:rPr>
        <w:t>.</w:t>
      </w:r>
    </w:p>
    <w:p w14:paraId="270C50ED" w14:textId="12F985EE" w:rsidR="004C268D" w:rsidRDefault="00433A36" w:rsidP="002E1160">
      <w:pPr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Demonstrated how people learn and use incidental information by analyzing data using GLMMs and Bayesian methods using </w:t>
      </w:r>
      <w:r>
        <w:rPr>
          <w:b/>
          <w:sz w:val="16"/>
          <w:szCs w:val="16"/>
        </w:rPr>
        <w:t>Pandas, NumPy, SciPy, R, and Stata</w:t>
      </w:r>
      <w:r w:rsidR="002E1160">
        <w:rPr>
          <w:b/>
          <w:sz w:val="16"/>
          <w:szCs w:val="16"/>
        </w:rPr>
        <w:t xml:space="preserve">; </w:t>
      </w:r>
      <w:r w:rsidR="004C268D" w:rsidRPr="004C268D">
        <w:rPr>
          <w:sz w:val="16"/>
          <w:szCs w:val="16"/>
        </w:rPr>
        <w:t>contribut</w:t>
      </w:r>
      <w:r w:rsidR="002E1160">
        <w:rPr>
          <w:sz w:val="16"/>
          <w:szCs w:val="16"/>
        </w:rPr>
        <w:t>ed</w:t>
      </w:r>
      <w:r w:rsidR="004C268D" w:rsidRPr="004C268D">
        <w:rPr>
          <w:sz w:val="16"/>
          <w:szCs w:val="16"/>
        </w:rPr>
        <w:t xml:space="preserve"> to </w:t>
      </w:r>
      <w:r w:rsidR="00A93C0D">
        <w:rPr>
          <w:sz w:val="16"/>
          <w:szCs w:val="16"/>
        </w:rPr>
        <w:t>many</w:t>
      </w:r>
      <w:r w:rsidR="004C268D" w:rsidRPr="004C268D">
        <w:rPr>
          <w:sz w:val="16"/>
          <w:szCs w:val="16"/>
        </w:rPr>
        <w:t xml:space="preserve"> peer-reviewed publications and book chapter</w:t>
      </w:r>
      <w:r w:rsidR="004C268D">
        <w:rPr>
          <w:sz w:val="16"/>
          <w:szCs w:val="16"/>
        </w:rPr>
        <w:t>s</w:t>
      </w:r>
      <w:r w:rsidR="004C268D" w:rsidRPr="004C268D">
        <w:rPr>
          <w:sz w:val="16"/>
          <w:szCs w:val="16"/>
        </w:rPr>
        <w:t xml:space="preserve"> </w:t>
      </w:r>
      <w:r w:rsidR="004C268D">
        <w:rPr>
          <w:sz w:val="16"/>
          <w:szCs w:val="16"/>
        </w:rPr>
        <w:t>and</w:t>
      </w:r>
      <w:r w:rsidR="004C268D" w:rsidRPr="004C268D">
        <w:rPr>
          <w:sz w:val="16"/>
          <w:szCs w:val="16"/>
        </w:rPr>
        <w:t xml:space="preserve"> </w:t>
      </w:r>
      <w:r w:rsidR="00C0747C">
        <w:rPr>
          <w:sz w:val="16"/>
          <w:szCs w:val="16"/>
        </w:rPr>
        <w:t>present</w:t>
      </w:r>
      <w:r w:rsidR="002E2CA5">
        <w:rPr>
          <w:sz w:val="16"/>
          <w:szCs w:val="16"/>
        </w:rPr>
        <w:t>ed</w:t>
      </w:r>
      <w:r w:rsidR="004C268D" w:rsidRPr="004C268D">
        <w:rPr>
          <w:sz w:val="16"/>
          <w:szCs w:val="16"/>
        </w:rPr>
        <w:t xml:space="preserve"> findings at 12+ scientific conferences</w:t>
      </w:r>
    </w:p>
    <w:p w14:paraId="4CBDF8F3" w14:textId="77777777" w:rsidR="003D5F3D" w:rsidRPr="00D6138B" w:rsidRDefault="00C0747C" w:rsidP="002661DD">
      <w:pPr>
        <w:pStyle w:val="Heading2"/>
        <w:spacing w:before="120"/>
        <w:rPr>
          <w:b/>
          <w:sz w:val="20"/>
          <w:szCs w:val="20"/>
        </w:rPr>
      </w:pPr>
      <w:bookmarkStart w:id="3" w:name="_5txqujf91wbj" w:colFirst="0" w:colLast="0"/>
      <w:bookmarkEnd w:id="3"/>
      <w:r w:rsidRPr="00D6138B">
        <w:rPr>
          <w:b/>
          <w:sz w:val="20"/>
          <w:szCs w:val="20"/>
        </w:rPr>
        <w:t>Education</w:t>
      </w:r>
    </w:p>
    <w:p w14:paraId="4CBDF8F4" w14:textId="22A4CC3B" w:rsidR="003D5F3D" w:rsidRPr="00D6138B" w:rsidRDefault="00C0747C">
      <w:pPr>
        <w:numPr>
          <w:ilvl w:val="0"/>
          <w:numId w:val="2"/>
        </w:numPr>
        <w:rPr>
          <w:sz w:val="16"/>
          <w:szCs w:val="16"/>
        </w:rPr>
      </w:pPr>
      <w:r w:rsidRPr="00D6138B">
        <w:rPr>
          <w:sz w:val="16"/>
          <w:szCs w:val="16"/>
        </w:rPr>
        <w:t>PhD, Educational Psychology &amp; Learning Science, University of Wisconsin—Madison</w:t>
      </w:r>
    </w:p>
    <w:p w14:paraId="07F7AF50" w14:textId="666BF6C1" w:rsidR="009F4932" w:rsidRDefault="00C0747C" w:rsidP="009F4932">
      <w:pPr>
        <w:numPr>
          <w:ilvl w:val="0"/>
          <w:numId w:val="2"/>
        </w:numPr>
        <w:rPr>
          <w:sz w:val="16"/>
          <w:szCs w:val="16"/>
        </w:rPr>
      </w:pPr>
      <w:r w:rsidRPr="009F4932">
        <w:rPr>
          <w:sz w:val="16"/>
          <w:szCs w:val="16"/>
        </w:rPr>
        <w:t xml:space="preserve">MS, Educational Psychology &amp; Learning Science, University of Wisconsin—Madison </w:t>
      </w:r>
    </w:p>
    <w:p w14:paraId="4CBDF8F6" w14:textId="2B11D6D8" w:rsidR="003D5F3D" w:rsidRPr="009F4932" w:rsidRDefault="00C0747C" w:rsidP="009F4932">
      <w:pPr>
        <w:numPr>
          <w:ilvl w:val="0"/>
          <w:numId w:val="2"/>
        </w:numPr>
        <w:rPr>
          <w:sz w:val="16"/>
          <w:szCs w:val="16"/>
        </w:rPr>
      </w:pPr>
      <w:r w:rsidRPr="009F4932">
        <w:rPr>
          <w:sz w:val="16"/>
          <w:szCs w:val="16"/>
        </w:rPr>
        <w:t>BS, Cognitive Science, Indiana University Bloomington</w:t>
      </w:r>
    </w:p>
    <w:sectPr w:rsidR="003D5F3D" w:rsidRPr="009F4932">
      <w:pgSz w:w="12240" w:h="15840"/>
      <w:pgMar w:top="1080" w:right="1800" w:bottom="108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DE49A-B6B4-4F43-AAE5-53734C698FF3}"/>
  </w:font>
  <w:font w:name="Inter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2" w:fontKey="{C32E727F-49F4-DA43-B28E-2AAB74FFD043}"/>
    <w:embedBold r:id="rId3" w:fontKey="{1DA1061F-6048-8643-8021-78EFF9128285}"/>
    <w:embedItalic r:id="rId4" w:fontKey="{AEA6F4BF-96C8-BD4E-8293-D3063A491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6D3FBA-5966-A641-A6BA-5BB0951781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2CEB529-E1C7-3C44-A3B6-5F44928223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CEFE5C-4921-574F-BA24-F7780B8F68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36CCB"/>
    <w:multiLevelType w:val="multilevel"/>
    <w:tmpl w:val="ECB0C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01633E"/>
    <w:multiLevelType w:val="multilevel"/>
    <w:tmpl w:val="354E3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4D02B9"/>
    <w:multiLevelType w:val="multilevel"/>
    <w:tmpl w:val="3F923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DE0BAA"/>
    <w:multiLevelType w:val="multilevel"/>
    <w:tmpl w:val="439AB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1344385">
    <w:abstractNumId w:val="1"/>
  </w:num>
  <w:num w:numId="2" w16cid:durableId="1637102834">
    <w:abstractNumId w:val="2"/>
  </w:num>
  <w:num w:numId="3" w16cid:durableId="987515099">
    <w:abstractNumId w:val="3"/>
  </w:num>
  <w:num w:numId="4" w16cid:durableId="1228951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F3D"/>
    <w:rsid w:val="00017624"/>
    <w:rsid w:val="000823CB"/>
    <w:rsid w:val="000919AF"/>
    <w:rsid w:val="000A4C6D"/>
    <w:rsid w:val="000F628A"/>
    <w:rsid w:val="001F3617"/>
    <w:rsid w:val="00221FFF"/>
    <w:rsid w:val="0023663D"/>
    <w:rsid w:val="00247015"/>
    <w:rsid w:val="002661DD"/>
    <w:rsid w:val="0029041E"/>
    <w:rsid w:val="00290AE8"/>
    <w:rsid w:val="002B25F6"/>
    <w:rsid w:val="002E1160"/>
    <w:rsid w:val="002E2CA5"/>
    <w:rsid w:val="002F0BC9"/>
    <w:rsid w:val="002F55CC"/>
    <w:rsid w:val="00337F05"/>
    <w:rsid w:val="0035256F"/>
    <w:rsid w:val="00353ADF"/>
    <w:rsid w:val="003A7861"/>
    <w:rsid w:val="003D1280"/>
    <w:rsid w:val="003D5F3D"/>
    <w:rsid w:val="003F3809"/>
    <w:rsid w:val="0040046C"/>
    <w:rsid w:val="00412B4E"/>
    <w:rsid w:val="004145FA"/>
    <w:rsid w:val="00432F3D"/>
    <w:rsid w:val="00433A36"/>
    <w:rsid w:val="0049799E"/>
    <w:rsid w:val="004C268D"/>
    <w:rsid w:val="005633B6"/>
    <w:rsid w:val="0059345E"/>
    <w:rsid w:val="005E25CA"/>
    <w:rsid w:val="00637E42"/>
    <w:rsid w:val="00637EA8"/>
    <w:rsid w:val="00694FB9"/>
    <w:rsid w:val="006B2273"/>
    <w:rsid w:val="006B517F"/>
    <w:rsid w:val="006E349C"/>
    <w:rsid w:val="006F7169"/>
    <w:rsid w:val="007015B4"/>
    <w:rsid w:val="007248BD"/>
    <w:rsid w:val="0072724D"/>
    <w:rsid w:val="00740C17"/>
    <w:rsid w:val="007603D9"/>
    <w:rsid w:val="007C2473"/>
    <w:rsid w:val="007E2453"/>
    <w:rsid w:val="00866DEF"/>
    <w:rsid w:val="008901E0"/>
    <w:rsid w:val="008B0652"/>
    <w:rsid w:val="008C4B89"/>
    <w:rsid w:val="008E1D44"/>
    <w:rsid w:val="00905162"/>
    <w:rsid w:val="00951D23"/>
    <w:rsid w:val="00956EAC"/>
    <w:rsid w:val="00987837"/>
    <w:rsid w:val="00997BA6"/>
    <w:rsid w:val="009F4932"/>
    <w:rsid w:val="009F6530"/>
    <w:rsid w:val="00A07271"/>
    <w:rsid w:val="00A61C85"/>
    <w:rsid w:val="00A64A3E"/>
    <w:rsid w:val="00A91CED"/>
    <w:rsid w:val="00A93C0D"/>
    <w:rsid w:val="00AA6C24"/>
    <w:rsid w:val="00AC7CD5"/>
    <w:rsid w:val="00AE28CC"/>
    <w:rsid w:val="00B07DC1"/>
    <w:rsid w:val="00C02397"/>
    <w:rsid w:val="00C060FB"/>
    <w:rsid w:val="00C0747C"/>
    <w:rsid w:val="00CA6564"/>
    <w:rsid w:val="00D33563"/>
    <w:rsid w:val="00D6138B"/>
    <w:rsid w:val="00D918B4"/>
    <w:rsid w:val="00DB4C49"/>
    <w:rsid w:val="00DE47BB"/>
    <w:rsid w:val="00DF5056"/>
    <w:rsid w:val="00E84EBA"/>
    <w:rsid w:val="00EA4B57"/>
    <w:rsid w:val="00EB0BB7"/>
    <w:rsid w:val="00EB3E51"/>
    <w:rsid w:val="00F32E76"/>
    <w:rsid w:val="00F5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DF8DF"/>
  <w15:docId w15:val="{9C983167-FE5E-45D3-B420-7FDED06D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80" w:after="80" w:line="240" w:lineRule="auto"/>
      <w:outlineLvl w:val="2"/>
    </w:pPr>
    <w:rPr>
      <w:b/>
      <w:color w:val="434343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051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unch.nttdata.com/work/mta-unified-messaging-syste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thub.com/saralily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saralilyburke/" TargetMode="External"/><Relationship Id="rId5" Type="http://schemas.openxmlformats.org/officeDocument/2006/relationships/hyperlink" Target="mailto:sara@saraburke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563</Words>
  <Characters>4014</Characters>
  <Application>Microsoft Office Word</Application>
  <DocSecurity>0</DocSecurity>
  <Lines>33</Lines>
  <Paragraphs>9</Paragraphs>
  <ScaleCrop>false</ScaleCrop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Burke</dc:creator>
  <cp:keywords/>
  <cp:lastModifiedBy>Sara Burke</cp:lastModifiedBy>
  <cp:revision>75</cp:revision>
  <dcterms:created xsi:type="dcterms:W3CDTF">2025-01-11T00:37:00Z</dcterms:created>
  <dcterms:modified xsi:type="dcterms:W3CDTF">2025-05-02T15:18:00Z</dcterms:modified>
</cp:coreProperties>
</file>